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8f522d3e6cef3df177244250bacff8a56ed22"/>
    <w:p>
      <w:pPr>
        <w:pStyle w:val="Heading3"/>
      </w:pPr>
      <w:r>
        <w:t xml:space="preserve">Более 4 тысяч жителей столицы обратились за невостребованными документами в 2024 году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rPr>
          <w:bCs/>
          <w:b/>
        </w:rPr>
        <w:t xml:space="preserve">Более 4 тысяч жителей столицы обратились за невостребованными документами в 2024 году </w:t>
      </w:r>
    </w:p>
    <w:p>
      <w:pPr>
        <w:pStyle w:val="BodyText"/>
      </w:pPr>
      <w:r>
        <w:rPr>
          <w:iCs/>
          <w:i/>
        </w:rPr>
        <w:t xml:space="preserve">Компания рассказала о результатах получения невостребованных документов.</w:t>
      </w:r>
    </w:p>
    <w:p>
      <w:pPr>
        <w:pStyle w:val="BodyText"/>
      </w:pPr>
      <w:r>
        <w:rPr>
          <w:bCs/>
          <w:b/>
        </w:rPr>
        <w:t xml:space="preserve">В прошлом году эксперты столичного Роскадастра выдали более 4,2 тысяч невостребованных документов. По сравнению с аналогичными показателями 2023 года спрос на услугу уменьшился на 4%. Такие документы могут понадобиться для совершения сделок с недвижимостью, а также для подтверждения прав собственности.</w:t>
      </w:r>
    </w:p>
    <w:p>
      <w:pPr>
        <w:pStyle w:val="BodyText"/>
      </w:pPr>
      <w:r>
        <w:rPr>
          <w:iCs/>
          <w:i/>
        </w:rPr>
        <w:t xml:space="preserve">«Сокращение количества невостребованных документов свидетельствует</w:t>
      </w:r>
      <w:r>
        <w:br/>
      </w:r>
      <w:r>
        <w:rPr>
          <w:iCs/>
          <w:i/>
        </w:rPr>
        <w:t xml:space="preserve">о том, что москвичи стали более осознано относиться к документам на недвижимость, подготовленным по результатам оказания государственных услуг»,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филиала ППК «Роскадастр» по Москве Виктор Горелышев.</w:t>
      </w:r>
    </w:p>
    <w:p>
      <w:pPr>
        <w:pStyle w:val="BodyText"/>
      </w:pPr>
      <w:r>
        <w:t xml:space="preserve">Напомним, невостребованными считаются документы, подготовленные по результатам оказания государственных услуг, которые в установленном порядке не забрал заявитель. По истечении 45 календарных дней документы передаются в архив Роскадастра, где хранятся в течение 10 лет. Для получения таких документов необходимо подать заявление установленной формы. Образец можно найти</w:t>
      </w:r>
      <w:r>
        <w:t xml:space="preserve"> </w:t>
      </w:r>
      <w:hyperlink r:id="rId20">
        <w:r>
          <w:rPr>
            <w:rStyle w:val="Hyperlink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г. Москва,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rPr>
          <w:iCs/>
          <w:i/>
        </w:rPr>
        <w:t xml:space="preserve">«Также для удобства граждан у нас можно заказать курьерскую доставку документов на недвижимость, своевременно не полученных по каким-либо причинам в МФЦ. Эксперты столичного Роскадастра привезут документы в любое комфортное для заявителя место»,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</w:t>
      </w:r>
      <w:r>
        <w:br/>
      </w:r>
      <w:r>
        <w:t xml:space="preserve">(доб. 24-34).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http://lublino.mos.ru/directions-of-activities/cadastral-chambers/detail/12873791.html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12873791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12873791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2025-04-12T14:28:11Z</dcterms:created>
  <dcterms:modified xsi:type="dcterms:W3CDTF">2025-04-12T14:28:11Z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