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b739b270168d4f52a47548f4681027f05a229c"/>
    <w:p>
      <w:pPr>
        <w:pStyle w:val="Heading3"/>
      </w:pPr>
      <w:r>
        <w:t xml:space="preserve">Кадастровая палата по Москве провела консультационный семинар для кадастровых инженеров</w:t>
      </w:r>
    </w:p>
    <w:p>
      <w:pPr>
        <w:pStyle w:val="FirstParagraph"/>
      </w:pPr>
      <w:r>
        <w:t xml:space="preserve">02.10.2019</w:t>
      </w:r>
    </w:p>
    <w:p>
      <w:pPr>
        <w:pStyle w:val="BodyText"/>
      </w:pPr>
      <w:r>
        <w:rPr>
          <w:iCs/>
          <w:i/>
        </w:rPr>
        <w:t xml:space="preserve">   Учреждение на регулярной основе проводит мероприятия, которые позволяют повысить качество подготавливаемых кадастровыми инженерами документов.</w:t>
      </w:r>
    </w:p>
    <w:p>
      <w:pPr>
        <w:pStyle w:val="BodyText"/>
      </w:pPr>
      <w:r>
        <w:rPr>
          <w:bCs/>
          <w:b/>
        </w:rPr>
        <w:t xml:space="preserve">   26 сентября 2019 года Кадастровая палата по Москве совместно с СРО Ассоциация «НП «Кадастровые инженеры юга» провела консультационный семинар для кадастровых инженеров на тему: «Актуальные вопросы осуществления кадастровой деятельности».</w:t>
      </w:r>
    </w:p>
    <w:p>
      <w:pPr>
        <w:pStyle w:val="BodyText"/>
      </w:pPr>
      <w:r>
        <w:t xml:space="preserve">   С приветственным словом выступил заместитель директора Кадастровой палаты по Москве Алексей Некрасов, который поблагодарил СРО Ассоциация  «НП «Кадастровые инженеры юга» за сотрудничество и активное участие в деятельности кадастровых инженеров, а также отметил эффективность проведения совместных мероприятий, направленных на повышение качества подготавливаемых кадастровыми инженерами документов.</w:t>
      </w:r>
    </w:p>
    <w:p>
      <w:pPr>
        <w:pStyle w:val="BodyText"/>
      </w:pPr>
      <w:r>
        <w:t xml:space="preserve">   Также в числе спикеров семинара выступили от Кадастровой палаты по Москве: начальник отдела кадастровых и землеустроительных работ – Сергей Чугунов, а также заместители начальника отдела обработки документов и обеспечения учетных действий – Андрей Хлюстов и Павел Андрющенко, от СРО Ассоциация «НП «Кадастровые инженеры юга»: заместитель генерального директора – Дарья Доброскок, руководитель дисциплинарной комиссии – Владимир Немов и руководитель центра информационных технологий – Игорь Шевченко.</w:t>
      </w:r>
    </w:p>
    <w:p>
      <w:pPr>
        <w:pStyle w:val="BodyText"/>
      </w:pPr>
      <w:r>
        <w:drawing>
          <wp:inline>
            <wp:extent cx="5334000" cy="45275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27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В ходе семинара подробно рассмотрены следующие темы:</w:t>
      </w:r>
    </w:p>
    <w:p>
      <w:pPr>
        <w:pStyle w:val="BodyText"/>
      </w:pPr>
      <w:r>
        <w:t xml:space="preserve">- геодезический надзор в кадастровой деятельности;</w:t>
      </w:r>
    </w:p>
    <w:p>
      <w:pPr>
        <w:pStyle w:val="BodyText"/>
      </w:pPr>
      <w:r>
        <w:t xml:space="preserve">- реестровые, технические ошибки и порядок их исправления;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использование сервиса личных кабинетов в процессе деятельности кадастровой инженера;</w:t>
      </w:r>
    </w:p>
    <w:p>
      <w:pPr>
        <w:pStyle w:val="BodyText"/>
      </w:pPr>
      <w:r>
        <w:t xml:space="preserve">- основные изменения законодательства в сфере недвижимости с 01.07.2019;</w:t>
      </w:r>
    </w:p>
    <w:p>
      <w:pPr>
        <w:pStyle w:val="BodyText"/>
      </w:pPr>
      <w:r>
        <w:t xml:space="preserve">- уточнение границ ранее учтенных земельных участков;</w:t>
      </w:r>
    </w:p>
    <w:p>
      <w:pPr>
        <w:pStyle w:val="BodyText"/>
      </w:pPr>
      <w:r>
        <w:t xml:space="preserve">- подготовка актов обследования объектов недвижимости в связи с прекращением их существования.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2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В рамках мероприятия детально разобраны основания для осуществления государственного кадастрового учета и государственной регистрации прав объектов недвижимости в соответствии со статьей 14 Федерального закона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t xml:space="preserve">   Особое внимание участники уделили особенностям подготовки актов обследования объектов недвижимости</w:t>
      </w:r>
      <w:r>
        <w:rPr>
          <w:strike/>
        </w:rPr>
        <w:t xml:space="preserve">,</w:t>
      </w:r>
      <w:r>
        <w:t xml:space="preserve"> </w:t>
      </w:r>
      <w:r>
        <w:t xml:space="preserve">в связи с прекращением их существования, подробно разобрали типичные ошибки, допускаемые при оформлении указанных документов.</w:t>
      </w:r>
    </w:p>
    <w:p>
      <w:pPr>
        <w:pStyle w:val="BodyText"/>
      </w:pPr>
      <w:r>
        <w:t xml:space="preserve">   В завершении семинара в режиме «вопрос-ответ» обсуждались конкретные вопросы, возникающие у кадастровых инженеров и требующие системного либо индивидуального подхода. Представители СРО, Кадастровой палаты по Москве и столичного Управления Росреестра дали полные и исчерпывающие ответы</w:t>
      </w:r>
      <w:r>
        <w:br/>
      </w:r>
      <w:r>
        <w:t xml:space="preserve">на поступившие вопросы.</w:t>
      </w:r>
    </w:p>
    <w:p>
      <w:pPr>
        <w:pStyle w:val="BodyText"/>
      </w:pPr>
      <w:r>
        <w:drawing>
          <wp:inline>
            <wp:extent cx="5334000" cy="36087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8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По результатам мероприятия участники отметили высокую важность взаимодействия кадастрового сообщества с органом регистрации прав, 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   «Кадастровая палата по Москве на регулярной основе проводит семинары с кадастровыми инженерами. Только за 2019 год подобные мероприятия около 200 слушателей. Все участники семинаров смогли узнать много полезного и интересного в сфере недвижимости, а также получить детальные и исчерпывающие ответы на волнующие их вопросы»,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http://lublino.mos.ru/directions-of-activities/cadastral-chambers/detail/8389998.html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389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389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2025-04-10T07:49:44Z</dcterms:created>
  <dcterms:modified xsi:type="dcterms:W3CDTF">2025-04-10T07:49:44Z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