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1b388a614bbbfdd9888610ff5b6c73fea7a0f"/>
    <w:p>
      <w:pPr>
        <w:pStyle w:val="Heading3"/>
      </w:pPr>
      <w:r>
        <w:t xml:space="preserve">Кадастровая палата по Москве ответила на вопросы граждан</w:t>
      </w:r>
    </w:p>
    <w:p>
      <w:pPr>
        <w:pStyle w:val="FirstParagraph"/>
      </w:pPr>
      <w:r>
        <w:t xml:space="preserve">08.11.2019</w:t>
      </w:r>
    </w:p>
    <w:p>
      <w:pPr>
        <w:pStyle w:val="BodyText"/>
      </w:pPr>
      <w:r>
        <w:rPr>
          <w:iCs/>
          <w:i/>
        </w:rPr>
        <w:t xml:space="preserve">   Учреждение проконсультировало жителей столицы о возможности осуществления предварительной проверки межевых, технических планов и других документов, подготавливаемых кадастровыми инженерами до подачи заявлений о постановке на кадастровый учет в орган регистрации.   Дополнительный контроль позволяет своевременно выявить и устранить возможные ошибки, чтобы снизить количество решений о приостановлении и отказе по итогам оказания государственной услуги.</w:t>
      </w:r>
    </w:p>
    <w:p>
      <w:pPr>
        <w:pStyle w:val="BodyText"/>
      </w:pPr>
      <w:r>
        <w:t xml:space="preserve">   При оформлении недвижимости у заявителей нередко возникают вопросы, 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   Представляем Вам наиболее популярные вопросы с разъяснениями Кадастровой палаты по Москве.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Возможно ли осуществить предварительную проверку межевого или технического плана?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Предварительная проверка межевых, технических планов, карт-планов территории и актов обследования в режиме реального времени может быть проведена кадастровым инженером, подготовившим документ, и является автоматизированной, то есть осуществляется не конкретным должностным лицом, а электронным сервисом «Личный кабинет кадастрового инженера».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Можно ли использовать в дальнейшем документы, успешно прошедшие автоматизированную проверку?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Прошедшие предварительную автоматизированную проверку документы могут быть помещены на временное хранение в электронное хранилище сервиса «Личный кабинет кадастрового инженера», ведение которого осуществляется органом регистрации прав, с присвоением каждому документу уникального идентифицирующего номера (УИН).</w:t>
      </w:r>
    </w:p>
    <w:p>
      <w:pPr>
        <w:pStyle w:val="BodyText"/>
      </w:pPr>
      <w:r>
        <w:t xml:space="preserve">   Срок хранения документов в электронном хранилище составляет не более трех месяцев.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Какие преимущества электронного хранилища и зачем нужен идентифицирующий номер?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Заявитель вправе указать в заявлении о кадастровом учете идентифицирующий номер (УИН) соответственно межевого плана, технического плана, карты-плана территории, акта обследования временно размещенного в электронном хранилище. В таком случае не потребуется предоставление указанных документов на электронном носителе.</w:t>
      </w:r>
    </w:p>
    <w:p>
      <w:pPr>
        <w:pStyle w:val="BodyText"/>
      </w:pPr>
      <w:r>
        <w:t xml:space="preserve">   Также кадастровые инженеры в качестве результата работ могут передавать заказчикам только уникальный идентифицирующий номер документа, не предоставляя его распечатанный и электронный вариант, если такая возможность предусмотрена договором.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На каком основании производится предварительная проверка?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Предварительная проверка производится на основании статьи 20 Федерального закона от 13.07.2015 №218-ФЗ «О государственной регистрации недвижимости» и в порядке, установленном Приказом Минэкономразвития России от 18.11.2015 № 855 «Об утверждении Порядка информационного взаимодействия кадастрового инженера с органом регистрации прав в электронной форме через единый портал государственных и муниципальных услуг (функций) или официальный сайт органа регистрации прав в информационно-телекоммуникационной сети «Интернет» с использованием единой системы идентификации и аутентификации».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Могу ли я обжаловать результат предварительной проверки?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Результат предварительной проверки не является актом государственного органа, является следствием электронной обработки документа, носит вспомогательно-консультативный характер.</w:t>
      </w:r>
    </w:p>
    <w:p>
      <w:pPr>
        <w:pStyle w:val="BodyText"/>
      </w:pPr>
      <w:r>
        <w:t xml:space="preserve">   Порядок обжалования электронной проверки электронного документа законодательством не установлен.</w:t>
      </w:r>
    </w:p>
    <w:p>
      <w:pPr>
        <w:pStyle w:val="BodyText"/>
      </w:pPr>
      <w:r>
        <w:t xml:space="preserve">   Напомним, задать вопрос Кадастровой палате по Москве можно по телефону 8-800-100-34-34 (звонок бесплатный), электронной почте</w:t>
      </w:r>
      <w:r>
        <w:t xml:space="preserve"> </w:t>
      </w:r>
      <w:r>
        <w:t xml:space="preserve">filial@77.kadastr.ru</w:t>
      </w:r>
      <w:r>
        <w:t xml:space="preserve">,</w:t>
      </w:r>
      <w:r>
        <w:br/>
      </w:r>
      <w:r>
        <w:t xml:space="preserve">или на личном приеме. Эксперты учреждения дадут ответы на любые вопросы, связанные с осуществлением государственного кадастрового учёта, регистрации прав, предоставления сведений из ЕГРН и многие другие.</w:t>
      </w:r>
    </w:p>
    <w:p>
      <w:pPr>
        <w:pStyle w:val="BodyText"/>
      </w:pPr>
      <w:r>
        <w:rPr>
          <w:iCs/>
          <w:i/>
        </w:rPr>
        <w:t xml:space="preserve">   «Оказание юридической помощи населению позволяет исключить риски неправильной трактовки законодательства. Эксперты Кадастровой палаты</w:t>
      </w:r>
      <w:r>
        <w:br/>
      </w:r>
      <w:r>
        <w:rPr>
          <w:iCs/>
          <w:i/>
        </w:rPr>
        <w:t xml:space="preserve">по Москве на постоянной основе проводят консультацию граждан, чтобы жители столицы могли получить разъяснения по наиболее актуальным и интересующим вопросам»,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Кадастровой палаты по Москве 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http://lublino.mos.ru/directions-of-activities/cadastral-chambers/detail/8475486.html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475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475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2025-04-08T06:43:34Z</dcterms:created>
  <dcterms:modified xsi:type="dcterms:W3CDTF">2025-04-08T06:43:34Z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