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db9e45b4509f47f342227517b75f633e383c6"/>
    <w:p>
      <w:pPr>
        <w:pStyle w:val="Heading3"/>
      </w:pPr>
      <w:r>
        <w:t xml:space="preserve">В Московском регионе почти 9 тысяч самозанятых формируют будущую пенсию самостоятельно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В Москве и Московской области, как и во всей России, самозанятые плательщики налога на профессиональный доход освобождены от обязательного взноса на пенсионное страхование. Однако они могут формировать свою пенсию самостоятельно. С начала 2025 года такой возможностью воспользовались 8,8 тыс. самозанятых.</w:t>
      </w:r>
    </w:p>
    <w:p>
      <w:pPr>
        <w:pStyle w:val="BodyText"/>
      </w:pPr>
      <w:r>
        <w:t xml:space="preserve">Начать копить на пенсию можно, вступив в добровольные правоотношения по обязательному пенсионному страхованию (ОПС) с Отделением СФР, подав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Размер добровольного взноса определяется самим самозанятым, но законодательно установлены минимальная и максимальная величины, привязанные к МРОТ (минимальная сумма – 59 241 руб., максимальная – 473 932 руб.).</w:t>
      </w:r>
    </w:p>
    <w:p>
      <w:pPr>
        <w:pStyle w:val="BodyText"/>
      </w:pPr>
      <w:r>
        <w:t xml:space="preserve">Уплата добровольных взносов в текущем календарном году за прошлое время не предусмотрена. Если в течение расчетного периода самозанятый заплатит меньше полагаемого минимального годового размера, сформированный стаж будет определяться пропорционально перечисленной сумме.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–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старости:</w:t>
      </w:r>
    </w:p>
    <w:p>
      <w:pPr>
        <w:pStyle w:val="BodyText"/>
      </w:pPr>
      <w:r>
        <w:t xml:space="preserve">- достижение пенсионного возраста (в 2025 году – 58 лет для женщин и 63 года для мужчин, к 2028 году - 60 и 65 лет соответственно),</w:t>
      </w:r>
      <w:r>
        <w:br/>
      </w:r>
      <w:r>
        <w:br/>
      </w:r>
    </w:p>
    <w:p>
      <w:pPr>
        <w:pStyle w:val="BodyText"/>
      </w:pPr>
      <w:r>
        <w:t xml:space="preserve">- накопление индивидуального пенсионного коэффициента (ИПК) до 30 (с 2025 года),</w:t>
      </w:r>
    </w:p>
    <w:p>
      <w:pPr>
        <w:pStyle w:val="BodyText"/>
      </w:pPr>
      <w:r>
        <w:t xml:space="preserve">-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ОК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ТГ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http://lublino.mos.ru/directions-of-activities/social-sphere/news-of-the-social-sector/detail/12826812.html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2681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2681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2025-07-27T18:06:53Z</dcterms:created>
  <dcterms:modified xsi:type="dcterms:W3CDTF">2025-07-27T18:06:53Z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