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1fa95105d3c44af780c47b3e7cc95019e3c88"/>
    <w:p>
      <w:pPr>
        <w:pStyle w:val="Heading3"/>
      </w:pPr>
      <w:r>
        <w:t xml:space="preserve">Отделение СФР по Москве и Московской области открыло Центр общения старшего поколения в Озёрах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В городе Озёры на базе клиентской службы Отделения СФР по Москве и Московской области открылся Центр общения старшего поколения. Площадка создана для организации полезного досуга, проведения образовательных и просветительских мероприятий для пенсионеров.</w:t>
      </w:r>
    </w:p>
    <w:p>
      <w:pPr>
        <w:pStyle w:val="BodyText"/>
      </w:pPr>
      <w:r>
        <w:t xml:space="preserve">В торжественной церемонии открытия приняли участие начальник Управления организации клиентских служб Отделения СФР по Москве и Московской области</w:t>
      </w:r>
      <w:r>
        <w:t xml:space="preserve"> </w:t>
      </w:r>
      <w:r>
        <w:rPr>
          <w:bCs/>
          <w:b/>
        </w:rPr>
        <w:t xml:space="preserve">Ирина Клецкина</w:t>
      </w:r>
      <w:r>
        <w:t xml:space="preserve">, заместитель председателя Совета депутатов городского округа Коломна</w:t>
      </w:r>
      <w:r>
        <w:t xml:space="preserve"> </w:t>
      </w:r>
      <w:r>
        <w:rPr>
          <w:bCs/>
          <w:b/>
        </w:rPr>
        <w:t xml:space="preserve">Роман Андросов</w:t>
      </w:r>
      <w:r>
        <w:t xml:space="preserve">, начальник территориального управления городского округа Коломна</w:t>
      </w:r>
      <w:r>
        <w:t xml:space="preserve"> </w:t>
      </w:r>
      <w:r>
        <w:rPr>
          <w:bCs/>
          <w:b/>
        </w:rPr>
        <w:t xml:space="preserve">Светлана Троицкая</w:t>
      </w:r>
      <w:r>
        <w:t xml:space="preserve">, председатель Озерской ветеранской организации «Боевое братство», полковник запаса</w:t>
      </w:r>
      <w:r>
        <w:t xml:space="preserve"> </w:t>
      </w:r>
      <w:r>
        <w:rPr>
          <w:bCs/>
          <w:b/>
        </w:rPr>
        <w:t xml:space="preserve">Геннадий Орехов</w:t>
      </w:r>
      <w:r>
        <w:t xml:space="preserve"> </w:t>
      </w:r>
      <w:r>
        <w:t xml:space="preserve">и другие почетные гости.</w:t>
      </w:r>
    </w:p>
    <w:p>
      <w:pPr>
        <w:pStyle w:val="BodyText"/>
      </w:pPr>
      <w:r>
        <w:t xml:space="preserve">По случаю открытия Центра в Озёрах для гостей и первых посетителей подготовили обширную праздничную программу. Перед участниками мероприятия выступила местная поэтесса</w:t>
      </w:r>
      <w:r>
        <w:t xml:space="preserve"> </w:t>
      </w:r>
      <w:r>
        <w:rPr>
          <w:bCs/>
          <w:b/>
        </w:rPr>
        <w:t xml:space="preserve">Татьяна Морозова</w:t>
      </w:r>
      <w:r>
        <w:t xml:space="preserve">, также свои музыкальные подарки подготовил гитарист, многократный дипломант и лауреат конкурсов</w:t>
      </w:r>
      <w:r>
        <w:t xml:space="preserve"> </w:t>
      </w:r>
      <w:r>
        <w:rPr>
          <w:bCs/>
          <w:b/>
        </w:rPr>
        <w:t xml:space="preserve">Сергей Ловецкий</w:t>
      </w:r>
      <w:r>
        <w:t xml:space="preserve">, исполнивший лирические песни собственного сочинения. В одном из залов была организована выставка картин талантливой молодой художницы</w:t>
      </w:r>
      <w:r>
        <w:t xml:space="preserve"> </w:t>
      </w:r>
      <w:r>
        <w:rPr>
          <w:bCs/>
          <w:b/>
        </w:rPr>
        <w:t xml:space="preserve">Марии Лаковой.</w:t>
      </w:r>
      <w:r>
        <w:t xml:space="preserve"> </w:t>
      </w:r>
      <w:r>
        <w:t xml:space="preserve">Мария – представитель пятого поколения иконописцев и художников Лаковых. Сегодня она работает во всех жанрах живописи — православные темы, портреты, пейзажи и сюжетные картины.</w:t>
      </w:r>
    </w:p>
    <w:p>
      <w:pPr>
        <w:pStyle w:val="BodyText"/>
      </w:pPr>
      <w:r>
        <w:t xml:space="preserve">Заместитель руководителя клиентской службы «Озёры»</w:t>
      </w:r>
      <w:r>
        <w:t xml:space="preserve"> </w:t>
      </w:r>
      <w:r>
        <w:rPr>
          <w:bCs/>
          <w:b/>
        </w:rPr>
        <w:t xml:space="preserve">Ольга Белочкина</w:t>
      </w:r>
      <w:r>
        <w:t xml:space="preserve"> </w:t>
      </w:r>
      <w:r>
        <w:t xml:space="preserve">провела для гостей праздника небольшую экскурсию. Она показала просторные помещения, где для людей «серебряного» возраста будут проходить уроки по финансовой и цифровой грамотности, психологические тренинги, литературные вечера, концерты, спортивные занятия, мастер-классы по декоративно-прикладному творчеству и изобразительному искусству. Каждый пожилой житель города Озёры сможет найти себе занятие по душе и получит возможность развиваться в разных сферах.</w:t>
      </w:r>
    </w:p>
    <w:p>
      <w:pPr>
        <w:pStyle w:val="BodyText"/>
      </w:pPr>
      <w:r>
        <w:t xml:space="preserve">«Центр общения старшего поколения в Озёрах станет местом встреч для тех, кому хочется активно проводить свободное время, общаться, развивать свои увлечения и получать новые знания. Посетителей ожидает множество интересных активностей, полезных встреч и лекций, которые пригодятся им в повседневной жизни», — отметила</w:t>
      </w:r>
      <w:r>
        <w:t xml:space="preserve"> </w:t>
      </w:r>
      <w:r>
        <w:rPr>
          <w:bCs/>
          <w:b/>
        </w:rPr>
        <w:t xml:space="preserve">Ирина Клецкина</w:t>
      </w:r>
      <w:r>
        <w:t xml:space="preserve">.</w:t>
      </w:r>
    </w:p>
    <w:p>
      <w:pPr>
        <w:pStyle w:val="BodyText"/>
      </w:pPr>
      <w:r>
        <w:t xml:space="preserve">Новый подмосковный Центр общения старшего поколения будет работать по будням по адресу: Московская область, город Озёры, ул. Калинина, д.2а.</w:t>
      </w:r>
    </w:p>
    <w:p>
      <w:pPr>
        <w:pStyle w:val="BodyText"/>
      </w:pPr>
      <w:r>
        <w:t xml:space="preserve">Актуальная информация о работе Центров в Озёрах, Лотошино и Зарайске размещена на сайте Отделения Соцфонда по Москве и Московской области в разделе «Центры общения для людей старшего поколения». Здесь можно уточнить адрес, режим работы, а также ознакомиться с планом мероприятий на текущий месяц.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http://lublino.mos.ru/directions-of-activities/social-sphere/news-of-the-social-sector/detail/13095490.html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3095490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3095490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2025-07-10T08:30:24Z</dcterms:created>
  <dcterms:modified xsi:type="dcterms:W3CDTF">2025-07-10T08:30:24Z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