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Управление Федеральной Налоговой службы по г. Москве в период с 15 октября по 15 ноября 2020 года будет проводить онлайн – опрос по вопросу эффективности деятельности подразделений кадровых служб по профилактике коррупционных и иных правонарушений. Одними из основных задач отдела безопасности и профилактики коррупционных правонарушений являются:</w:t>
      </w:r>
    </w:p>
    <w:p>
      <w:pPr>
        <w:pStyle w:val="BodyText"/>
      </w:pPr>
      <w:r>
        <w:t xml:space="preserve">- обеспечение безопасной деятельности работников налоговых органов г. Москвы, предупреждение и пресечение должностных правонарушений работниками Управления и территориальных налоговых Инспекций</w:t>
      </w:r>
      <w:r>
        <w:br/>
      </w:r>
      <w:r>
        <w:t xml:space="preserve">г. Москвы.</w:t>
      </w:r>
    </w:p>
    <w:p>
      <w:pPr>
        <w:pStyle w:val="BodyText"/>
      </w:pPr>
      <w:r>
        <w:t xml:space="preserve">- организация и проведение профилактических мероприятий, направленных на противодействие коррупции, предупреждение противоправных действий работников налоговых органов, выявление нарушений ими запретов и ограничений, связанных с исполнением обязанностей федерального государственного гражданского служащего Российской Федерации.</w:t>
      </w:r>
    </w:p>
    <w:p>
      <w:pPr>
        <w:pStyle w:val="BodyText"/>
      </w:pPr>
      <w:r>
        <w:t xml:space="preserve">Онлайн - опрос будет проводиться на сайте ФНС России по адресу: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подраздел сайта: иные функции ФНС России/противодействие коррупции/ анкетирование.</w:t>
      </w:r>
    </w:p>
    <w:p>
      <w:pPr>
        <w:pStyle w:val="BodyText"/>
      </w:pPr>
      <w:r>
        <w:t xml:space="preserve">Можно пройти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https://www.nalog.gov.ru/rn77/service/anket/4615828/</w:t>
        </w:r>
      </w:hyperlink>
    </w:p>
    <w:p>
      <w:pPr>
        <w:pStyle w:val="BodyText"/>
      </w:pPr>
      <w:r>
        <w:t xml:space="preserve">Требуется ответить на вопрос:</w:t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t xml:space="preserve">- высокий уровень</w:t>
      </w:r>
    </w:p>
    <w:p>
      <w:pPr>
        <w:pStyle w:val="BodyText"/>
      </w:pPr>
      <w:r>
        <w:t xml:space="preserve">- средний уровень</w:t>
      </w:r>
    </w:p>
    <w:p>
      <w:pPr>
        <w:pStyle w:val="BodyText"/>
      </w:pPr>
      <w:r>
        <w:t xml:space="preserve">- низкий уровень</w:t>
      </w:r>
    </w:p>
    <w:p>
      <w:pPr>
        <w:pStyle w:val="BodyText"/>
      </w:pPr>
      <w:r>
        <w:t xml:space="preserve">Приглашаем всех желающих принять участие в проводимом 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http://lublino.mos.ru/directions-of-activities/taxes-and-taxation/detail/10365570.html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10365570.html" TargetMode="External" /><Relationship Type="http://schemas.openxmlformats.org/officeDocument/2006/relationships/hyperlink" Id="rId20" Target="http://www.nalog.ru/" TargetMode="External" /><Relationship Type="http://schemas.openxmlformats.org/officeDocument/2006/relationships/hyperlink" Id="rId21" Target="https://www.nalog.gov.ru/rn77/service/anket/4615828/_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10365570.html" TargetMode="External" /><Relationship Type="http://schemas.openxmlformats.org/officeDocument/2006/relationships/hyperlink" Id="rId20" Target="http://www.nalog.ru/" TargetMode="External" /><Relationship Type="http://schemas.openxmlformats.org/officeDocument/2006/relationships/hyperlink" Id="rId21" Target="https://www.nalog.gov.ru/rn77/service/anket/4615828/_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2025-04-08T13:16:22Z</dcterms:created>
  <dcterms:modified xsi:type="dcterms:W3CDTF">2025-04-08T13:16:22Z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