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b7e9b5f03d4aa041ea0ddfaf531138895c364"/>
    <w:p>
      <w:pPr>
        <w:pStyle w:val="Heading3"/>
      </w:pPr>
      <w:r>
        <w:t xml:space="preserve">На портале госуслуг можно получить справку о доходах 2-НДФЛ в электронном виде</w:t>
      </w:r>
    </w:p>
    <w:p>
      <w:pPr>
        <w:pStyle w:val="FirstParagraph"/>
      </w:pPr>
      <w:r>
        <w:t xml:space="preserve">15.07.2020</w:t>
      </w:r>
    </w:p>
    <w:p>
      <w:pPr>
        <w:pStyle w:val="BodyText"/>
      </w:pPr>
      <w:r>
        <w:t xml:space="preserve">   Пользователи Единого портала государственных услуг, имеющие подтвержденную учетную запись, могут с помощью сайта получить справку о доходах (2-НДФЛ) в «Личном кабинете» ФНС России в онлайн-режиме.</w:t>
      </w:r>
    </w:p>
    <w:p>
      <w:pPr>
        <w:pStyle w:val="BodyText"/>
      </w:pPr>
      <w:r>
        <w:t xml:space="preserve">   Чтобы получить справку, гражданину следует войти в «Личный кабинет» на официальном сайте ФНС России через Госуслуги, перейти на вкладку «Налог на доходы ФЛ и страховые взносы» и выбрать «Сведения о справках по форме 2-НДФЛ». Выбрав интересующий год, пользователь может просмотреть справку или сохранить её на компьютере.</w:t>
      </w:r>
    </w:p>
    <w:p>
      <w:pPr>
        <w:pStyle w:val="BodyText"/>
      </w:pPr>
      <w:r>
        <w:t xml:space="preserve">   В случае необходимости сохранённую справку можно отправить в электронном виде по необходимому адресу.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http://lublino.mos.ru/directions-of-activities/taxes-and-taxation/detail/9026537.html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9026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9026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2025-04-10T13:26:53Z</dcterms:created>
  <dcterms:modified xsi:type="dcterms:W3CDTF">2025-04-10T13:26:53Z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