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ятельность-ветеринарной-службы-по-ювао"/>
    <w:p>
      <w:pPr>
        <w:pStyle w:val="Heading3"/>
      </w:pPr>
      <w:r>
        <w:t xml:space="preserve">Деятельность ветеринарной службы по ЮВАО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rPr>
          <w:u w:val="single"/>
        </w:rPr>
        <w:t xml:space="preserve">Государственная ветеринарная служба ЮВАО города Москвы осуществляет следующие виды деятельности:</w:t>
      </w:r>
    </w:p>
    <w:p>
      <w:pPr>
        <w:pStyle w:val="BodyText"/>
      </w:pPr>
      <w:r>
        <w:t xml:space="preserve">1.</w:t>
      </w:r>
      <w:r>
        <w:rPr>
          <w:u w:val="single"/>
        </w:rPr>
        <w:t xml:space="preserve">Профилактика и ликвидация заразных и иных болезней животных</w:t>
      </w:r>
      <w:r>
        <w:t xml:space="preserve"> </w:t>
      </w:r>
      <w:r>
        <w:t xml:space="preserve">(противоэпизоотические, лабораторно-диагностические и ветеринарно-санитарные мероприятия).</w:t>
      </w:r>
    </w:p>
    <w:p>
      <w:pPr>
        <w:pStyle w:val="BodyText"/>
      </w:pPr>
      <w:r>
        <w:t xml:space="preserve">2.</w:t>
      </w:r>
      <w:r>
        <w:rPr>
          <w:u w:val="single"/>
        </w:rPr>
        <w:t xml:space="preserve">Ветеринарное обслуживание животных</w:t>
      </w:r>
      <w:r>
        <w:t xml:space="preserve"> </w:t>
      </w:r>
      <w:r>
        <w:t xml:space="preserve">(оказание услуг по проведению лечебнопрофилактических, противоэпизоотических, ветеринарно-санитарных, клинико-диагностических, терапевтических, хирургических, акушерско-гинекологических мероприятий, иммунизации, эвтаназии, дегельминтизации, оформление ветеринарных сопроводительных документов, груминг).</w:t>
      </w:r>
    </w:p>
    <w:p>
      <w:pPr>
        <w:pStyle w:val="BodyText"/>
      </w:pPr>
      <w:r>
        <w:t xml:space="preserve">З.</w:t>
      </w:r>
      <w:r>
        <w:rPr>
          <w:u w:val="single"/>
        </w:rPr>
        <w:t xml:space="preserve">Выпуск безопасных в ветеринарно-санитарном отношении подконтрольных ветеринарной службы продукции и грузов</w:t>
      </w:r>
      <w:r>
        <w:t xml:space="preserve"> </w:t>
      </w:r>
      <w:r>
        <w:t xml:space="preserve">(с оформлением ветеринарных сопроводительных документов).</w:t>
      </w:r>
    </w:p>
    <w:p>
      <w:pPr>
        <w:pStyle w:val="BodyText"/>
      </w:pPr>
      <w:r>
        <w:t xml:space="preserve">4.</w:t>
      </w:r>
      <w:r>
        <w:rPr>
          <w:u w:val="single"/>
        </w:rPr>
        <w:t xml:space="preserve">Щ5щцщ5</w:t>
      </w:r>
      <w:r>
        <w:t xml:space="preserve">(оказание услуг по проведению лабораторных и диагностических исследований продовольственного и технического сырья, пищевой продукции, биологического и патологического материала с оформлением соответствующих документов).</w:t>
      </w:r>
    </w:p>
    <w:p>
      <w:pPr>
        <w:pStyle w:val="BodyText"/>
      </w:pPr>
      <w:r>
        <w:t xml:space="preserve">5.</w:t>
      </w:r>
      <w:r>
        <w:rPr>
          <w:u w:val="single"/>
        </w:rPr>
        <w:t xml:space="preserve">Проведение информационно-просветительской работы</w:t>
      </w:r>
      <w:r>
        <w:t xml:space="preserve"> </w:t>
      </w:r>
      <w:r>
        <w:t xml:space="preserve">(пропаганда ветеринарных знаний среди населения). </w:t>
      </w:r>
    </w:p>
    <w:p>
      <w:pPr>
        <w:pStyle w:val="BodyText"/>
      </w:pPr>
      <w:r>
        <w:t xml:space="preserve"> </w:t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http://lublino.mos.ru/directions-of-activities/veterinary-service-district/detail/8594006.html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594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594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2024-12-14T18:18:54Z</dcterms:created>
  <dcterms:modified xsi:type="dcterms:W3CDTF">2024-12-14T18:18:54Z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