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ие-прививки"/>
    <w:p>
      <w:pPr>
        <w:pStyle w:val="Heading3"/>
      </w:pPr>
      <w:r>
        <w:t xml:space="preserve">Профилактические прививки</w:t>
      </w:r>
    </w:p>
    <w:p>
      <w:pPr>
        <w:pStyle w:val="FirstParagraph"/>
      </w:pPr>
      <w:r>
        <w:t xml:space="preserve">17.06.2020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Государственная ветеринарная служба</w:t>
            </w:r>
          </w:p>
          <w:p>
            <w:pPr>
              <w:jc w:val="left"/>
            </w:pPr>
            <w:r>
              <w:t xml:space="preserve">Юго-Восточного АО</w:t>
            </w:r>
          </w:p>
          <w:p>
            <w:pPr>
              <w:jc w:val="left"/>
            </w:pPr>
            <w:r>
              <w:t xml:space="preserve">Приглашает всех владельцев собак и кошек</w:t>
            </w:r>
          </w:p>
          <w:p>
            <w:pPr>
              <w:jc w:val="left"/>
            </w:pPr>
            <w:r>
              <w:t xml:space="preserve">Для профилактических</w:t>
            </w:r>
          </w:p>
          <w:p>
            <w:pPr>
              <w:jc w:val="left"/>
            </w:pPr>
            <w:r>
              <w:t xml:space="preserve">прививок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 прививочный пункт по адресу: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ул.Краснодонская, дом 53 (выгульная площадка)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20 и 21 июня 2020 с 15 до 19 часов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http://lublino.mos.ru/directions-of-activities/veterinary-service-district/detail/8972192.html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972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972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2023-07-06T00:41:57Z</dcterms:created>
  <dcterms:modified xsi:type="dcterms:W3CDTF">2023-07-06T00:41:57Z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