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2fd56eadeb0720c7a6106c6ee65a1ede54cbb88"/>
    <w:p>
      <w:pPr>
        <w:pStyle w:val="Heading3"/>
      </w:pPr>
      <w:r>
        <w:t xml:space="preserve">09.02.2024г. Молодёжная палата Люблино провела в детском саду «Надежда» – лекцию с детишками о том, как важно знать правила поведения при опасных ситуациях</w:t>
      </w:r>
    </w:p>
    <w:p>
      <w:pPr>
        <w:pStyle w:val="FirstParagraph"/>
      </w:pPr>
      <w:r>
        <w:t xml:space="preserve">13.02.2024</w:t>
      </w:r>
    </w:p>
    <w:p>
      <w:pPr>
        <w:pStyle w:val="BodyText"/>
      </w:pPr>
      <w:r>
        <w:t xml:space="preserve">09.02.2024г. Молодёжная палата Люблино провела в детском саду «Надежда» – лекцию с детишками о том, как важно знать правила поведения при опасных ситуациях.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lublino.mos.ru/www/WhatsApp%20Image%202024-02-13%20at%2013.48.32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lublino.mos.ru/www/WhatsApp%20Image%202024-02-13%20at%2013.48.32%20(1).jpe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http://lublino.mos.ru/junior-chamber/detail/12164623.html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Люблино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image" Id="rId20" Target="media/rId20.jpg" /><Relationship Type="http://schemas.openxmlformats.org/officeDocument/2006/relationships/hyperlink" Id="rId27" Target="http://lublino.mos.ru" TargetMode="External" /><Relationship Type="http://schemas.openxmlformats.org/officeDocument/2006/relationships/hyperlink" Id="rId26" Target="http://lublino.mos.ru/junior-chamber/detail/1216462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lublino.mos.ru" TargetMode="External" /><Relationship Type="http://schemas.openxmlformats.org/officeDocument/2006/relationships/hyperlink" Id="rId26" Target="http://lublino.mos.ru/junior-chamber/detail/1216462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2025-07-09T11:40:20Z</dcterms:created>
  <dcterms:modified xsi:type="dcterms:W3CDTF">2025-07-09T11:40:20Z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