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d2d1fc0012b6d2467a358dd632531dbb4cec"/>
    <w:p>
      <w:pPr>
        <w:pStyle w:val="Heading3"/>
      </w:pPr>
      <w:r>
        <w:t xml:space="preserve">Соблюдайте противопожарный режим во время жары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В связи с наступлением особо жаркой погоды специалисты Управления Департамента ГОЧСиПБ по Юго-Восточному округу усилили профилактические мероприятия по обеспечению безопасности жителей округа в местах массового отдыха. Профилактические рейды проходят в лесопарковых зонах совместно с сотрудниками Пожарно-спасательного центра.</w:t>
      </w:r>
    </w:p>
    <w:p>
      <w:pPr>
        <w:pStyle w:val="BodyText"/>
      </w:pPr>
      <w:r>
        <w:t xml:space="preserve">Цель мероприятий - недопущение случаев разжигания огня и разведения костров в черте города.</w:t>
      </w:r>
    </w:p>
    <w:p>
      <w:pPr>
        <w:pStyle w:val="BodyText"/>
      </w:pPr>
      <w:r>
        <w:t xml:space="preserve">Спасатели беседуют с отдыхающими, напоминают правила пожарной безопасности и вручают памятки с телефонами экстренных служб города.</w:t>
      </w:r>
    </w:p>
    <w:p>
      <w:pPr>
        <w:pStyle w:val="BodyText"/>
      </w:pPr>
      <w:r>
        <w:t xml:space="preserve">- В пожароопасный сезон, то есть с момента схода снежного покрова в лесу и до наступления устойчивой дождливой погоды осенью, запрещается разводить костры в хвойных молодняках, в местах с подсохшей травой, а также под кронами деревьев. В городе запрет на разведение огня действует круглогодично, - рассказал начальник Управления Департамента ГОЧСиПБ по ЮВАО Герман Добряков.</w:t>
      </w:r>
    </w:p>
    <w:p>
      <w:pPr>
        <w:pStyle w:val="BodyText"/>
      </w:pPr>
      <w:r>
        <w:t xml:space="preserve">Разводить костер и жарить шашлыки в черте города можно, лишь на специально оборудованных площадках, которые есть во всех крупных лесопарковых зонах столицы.</w:t>
      </w:r>
    </w:p>
    <w:p>
      <w:pPr>
        <w:pStyle w:val="BodyText"/>
      </w:pPr>
      <w:r>
        <w:t xml:space="preserve">В Юго-Восточном округе, например, безопасно пожарить шашлык можно в зонах, где расположены мангалы. Они есть в природно-историческом парке «Кузьминки-Люблино» возле Шибаевского пруда и на площадке — неподалёку от Усадьбы Деда Мороза.</w:t>
      </w:r>
    </w:p>
    <w:p>
      <w:pPr>
        <w:pStyle w:val="BodyText"/>
      </w:pPr>
      <w:r>
        <w:t xml:space="preserve">Для удобства отдыхающих зоны специально оборудованы навесами, мангалами, столами, лавочками, контейнерами для мусора и бочками, куда безопасно можно ссыпать даже горящие угли. Использовать свои мангалы отдыхающие тоже могут, но строго в пределах пикниковых зон. За нарушение закона предусмотрен штраф.</w:t>
      </w:r>
    </w:p>
    <w:p>
      <w:pPr>
        <w:pStyle w:val="BodyText"/>
      </w:pPr>
      <w:r>
        <w:t xml:space="preserve">Управление Департамента ГОЧСиПБ по ЮВАО напоминает:</w:t>
      </w:r>
    </w:p>
    <w:p>
      <w:pPr>
        <w:pStyle w:val="BodyText"/>
      </w:pPr>
      <w:r>
        <w:t xml:space="preserve">Помните, разжигание огня в неположенных местах может привести к большой беде. Пламя в считанные секунды может перекинуться на траву, деревья и выйти из-под контроля.</w:t>
      </w:r>
    </w:p>
    <w:p>
      <w:pPr>
        <w:pStyle w:val="BodyText"/>
      </w:pPr>
      <w:r>
        <w:t xml:space="preserve">Если вы обнаружили возгорание травы, нужно незамедлительно принять меры по ее тушению: залить огонь водой или засыпать землей!</w:t>
      </w:r>
    </w:p>
    <w:p>
      <w:pPr>
        <w:pStyle w:val="BodyText"/>
      </w:pPr>
      <w:r>
        <w:t xml:space="preserve">При невозможности потушить огонь своими силами, немедленно вызывайте экстренные службы по номеру с мобильного 112 или 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http://lublino.mos.ru/law-and-order/gossip/detail/12468299.html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gossip/detail/12468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gossip/detail/12468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2024-07-09T05:21:23Z</dcterms:created>
  <dcterms:modified xsi:type="dcterms:W3CDTF">2024-07-09T05:21:23Z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