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de43f166d76c90ac6bd6acd97f3fd662bf89c"/>
    <w:p>
      <w:pPr>
        <w:pStyle w:val="Heading3"/>
      </w:pPr>
      <w:r>
        <w:t xml:space="preserve">Суд арестовал парня, уколовшего девушку в парке «Кузьминки-Люблино»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Новость про 15-летнюю девушку, которую неизвестный уколол отравленным шприцем в парке «Кузьминки-Люблино», получила продолжение.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версии следствия, в парке «Кузьминки-Люблино» вместе с девушкой был Роман Ильясов. Парень был замечен на камерах видеонаблюдения в продуктовом магазине, до того как пойти в лес.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девушки, в тот день они только познакомились. Парень предложил несовершеннолетней употребить наркотическое средство. Когда она согласилась, Ильясов сделал ей укол шприцем, с помощью которого мужчина ввел потерпевшей в ягодицу раствор, содержащий наркотическое средство.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Сотрудникам полиции парень сообщил, что предложил школьнице попробовать лекарство от эпилепсии, (его же используют наркоманы). Потом, по словам парня, прибежали мужчины, которые стали кричать: «Держи его». После чего Роман убежал.</w:t>
      </w:r>
    </w:p>
    <w:p>
      <w:pPr>
        <w:pStyle w:val="BodyText"/>
      </w:pPr>
      <w:r>
        <w:t xml:space="preserve">Кузьминский районный суд столицы постановил заключить под стражу Романа Ильясова, обвиняемого в склонении несовершеннолетней к употреблению наркотиков. Мужчина отправлен под арест на 2 месяца, до 4 октября. Об этом сообщается на официальном портале судов общей юрисдикции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Возбуждено уголовное дело по статье 230 УК РФ (склонение к потреблению наркотиков).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http://lublino.mos.ru/presscenter/news/detail/10168863.html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68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68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2025-02-06T08:57:54Z</dcterms:created>
  <dcterms:modified xsi:type="dcterms:W3CDTF">2025-02-06T08:57:54Z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