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80d4543029e07ce9802621b97c824f5001d30"/>
    <w:p>
      <w:pPr>
        <w:pStyle w:val="Heading3"/>
      </w:pPr>
      <w:r>
        <w:t xml:space="preserve">На Новороссийской убрали бесхозную тумбочку и привели в порядок подъезд</w:t>
      </w:r>
    </w:p>
    <w:p>
      <w:pPr>
        <w:pStyle w:val="FirstParagraph"/>
      </w:pPr>
      <w:r>
        <w:t xml:space="preserve">24.08.2021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нашем подъезде стоит тумбочка, куда кто-то выкладывает старую одежду, обувь, игрушки, из-за чего всё это выглядит как свалка. Иногда лежат мешки. А ведь ещё недавно нас просили сообщать в полицию о неопознанных сумках и пакетах в подъездах. Просим вынести из подъезда эту тумбочку», - написала Ксения, проживающая на ул. Новороссийская, 28.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Тумбочку из холла первого этажа 2-го подъезда дома 28 на Новороссийской улице убрали, — сообщили в управе района Люблино. Кроме того, сотрудники «Жилищника» провели дополнительную влажную уборку подъезда, промели и промыли лестничные марши. В настоящее время посторонних предметов в подъезде нет, он находится в надлежащем состоянии.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Управа района Люблино: ул. Люблинская, 53, тел. (495) 350-1888. Эл. почта: lublino@mos.ru. ГБУ «Жилищник района Люблино»: ул. Кубанская, 27, тел. (495) 350-0145. Эл. почта: L_dez@inbox.ru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http://lublino.mos.ru/presscenter/news/detail/10200903.html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00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00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2025-07-27T21:41:14Z</dcterms:created>
  <dcterms:modified xsi:type="dcterms:W3CDTF">2025-07-27T21:41:14Z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