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427347551bfc454c720d0d80cde6c47bbed7d"/>
    <w:p>
      <w:pPr>
        <w:pStyle w:val="Heading3"/>
      </w:pPr>
      <w:r>
        <w:t xml:space="preserve">В четырех столичных стационарах организовано видеонаблюдение из отделений реанимации и патологии новорожденных – Собянин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медицинских учреждениях города Москвы внедряется система видеонаблюдения за новорожденными из отделений реанимации и патологии. Об этом горожанам напомнил сегодня мэр Москвы Сергей Собянин.</w:t>
      </w:r>
    </w:p>
    <w:p>
      <w:pPr>
        <w:pStyle w:val="BodyText"/>
      </w:pPr>
      <w:r>
        <w:t xml:space="preserve">Онлайн-трансляции из спецотделений родильных домов помогают родителям снизить уровень тревожности за своего ребенка, подчеркнул глава города в своем сообщении.</w:t>
      </w:r>
    </w:p>
    <w:p>
      <w:pPr>
        <w:pStyle w:val="BodyText"/>
      </w:pPr>
      <w:r>
        <w:t xml:space="preserve">«В рамках пилотного проекта, который проходит в перинатальном центре ГКБ № 24, на кувезах для недоношенных детей были установлены камеры видеонаблюдения. Родители могут постоянно следить за состоянием своих малышей. Конечно, переживания за судьбу родного человечка никуда не исчезнут. Но когда он у вас перед глазами, то на душе становится чуточку легче», — написал градоначальник в личном</w:t>
      </w:r>
      <w:r>
        <w:t xml:space="preserve"> </w:t>
      </w:r>
      <w:hyperlink r:id="rId20">
        <w:r>
          <w:rPr>
            <w:rStyle w:val="Hyperlink"/>
          </w:rPr>
          <w:t xml:space="preserve">блоге</w:t>
        </w:r>
      </w:hyperlink>
      <w:r>
        <w:t xml:space="preserve">.</w:t>
      </w:r>
    </w:p>
    <w:p>
      <w:pPr>
        <w:pStyle w:val="BodyText"/>
      </w:pPr>
      <w:r>
        <w:t xml:space="preserve">Доступ к трансляции предоставляется родителям по заявлению, в котором они должны указать персональные данные, номер телефона и адрес электронной почты.</w:t>
      </w:r>
    </w:p>
    <w:p>
      <w:pPr>
        <w:pStyle w:val="BodyText"/>
      </w:pPr>
      <w:r>
        <w:t xml:space="preserve">«Видеозаписи не сохраняются и никуда не передаются, а доступ к ним есть только у родителей и ограниченного круга технических специалистов. За полтора года пилотного проекта этой возможностью воспользовались 437 семей. Как показал опрос родителей, в 96% случаев наблюдение за ребенком приносило им спокойствие», — поделился с читателями Сергей Собянин.</w:t>
      </w:r>
    </w:p>
    <w:p>
      <w:pPr>
        <w:pStyle w:val="BodyText"/>
      </w:pPr>
      <w:r>
        <w:t xml:space="preserve">Отметим, что трансляции ведутся из отделений реанимации и патологии новорожденных следующих клиник: перинатального центра городской больницы № 24, инфекционной клинической больницы № 2, Морозовской детской городской больницы и роддома городской клинической больницы № 15 имени Филатова.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http://lublino.mos.ru/presscenter/news/detail/10200914.html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0200914.html" TargetMode="External" /><Relationship Type="http://schemas.openxmlformats.org/officeDocument/2006/relationships/hyperlink" Id="rId20" Target="https://www.sobyanin.ru/videonabludenie-rodd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0200914.html" TargetMode="External" /><Relationship Type="http://schemas.openxmlformats.org/officeDocument/2006/relationships/hyperlink" Id="rId20" Target="https://www.sobyanin.ru/videonabludenie-rodd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2025-08-05T21:31:47Z</dcterms:created>
  <dcterms:modified xsi:type="dcterms:W3CDTF">2025-08-05T21:31:47Z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