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f0576e2303345a8d985981cc906c82152406a"/>
    <w:p>
      <w:pPr>
        <w:pStyle w:val="Heading3"/>
      </w:pPr>
      <w:r>
        <w:t xml:space="preserve">В районе Спортивного проезда столкнулись три автомобиля</w:t>
      </w:r>
    </w:p>
    <w:p>
      <w:pPr>
        <w:pStyle w:val="FirstParagraph"/>
      </w:pPr>
      <w:r>
        <w:t xml:space="preserve">28.10.2021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Дорожно-транспортное происшествие произошло в районе Люблино. Об этом сегодня сообщили очевидцы в районном паблике Вконтакте «Подслушано в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«Три автомобиля столкнулись на пересечении Краснодонской улицы и Спортивного проезда. Автомобиль BMW вылетел на встречную полосу, создав опасную дорожно-транспортную ситуацию. Итогом стали три сильно поврежденных автомобиля», — написали очевидцы.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фото, которое пользователи выложили в соцсети, видно, что удар был настолько силен, что повредил сразу три автомобиля.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Выяснением обстоятельств произошедшего дорожно-транспортного происшествия занимаются сотрудники ГИБДД.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http://lublino.mos.ru/presscenter/news/detail/10360301.html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360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360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2025-08-05T21:31:52Z</dcterms:created>
  <dcterms:modified xsi:type="dcterms:W3CDTF">2025-08-05T21:31:52Z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