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04a7fdac130f1ba35cc200ef583975060f418"/>
    <w:p>
      <w:pPr>
        <w:pStyle w:val="Heading3"/>
      </w:pPr>
      <w:r>
        <w:t xml:space="preserve">Творения Микеланджело оживут во дворце Николая Дурасова</w:t>
      </w:r>
    </w:p>
    <w:p>
      <w:pPr>
        <w:pStyle w:val="FirstParagraph"/>
      </w:pPr>
      <w:r>
        <w:t xml:space="preserve">16.05.2024</w:t>
      </w:r>
    </w:p>
    <w:p>
      <w:pPr>
        <w:pStyle w:val="BodyText"/>
      </w:pPr>
      <w:r>
        <w:rPr>
          <w:iCs/>
          <w:i/>
          <w:bCs/>
          <w:b/>
        </w:rPr>
        <w:t xml:space="preserve">16.05.2024. Выставка «Муки и радости», посвященная Микеланджело Буонарроти, откроется во дворце Николая Дурасова 18 мая в рамках проекта «Ночь музеев». Гостей усадьбы ждут необычные экспозиции, музыкальные неоклассические посвящения, выступления артистов балета и авторские экскурсии.</w:t>
      </w:r>
    </w:p>
    <w:p>
      <w:pPr>
        <w:pStyle w:val="BodyText"/>
      </w:pPr>
      <w:r>
        <w:t xml:space="preserve">— Будет показано первое в России полноформатное, в масштабе 1:1, иллюстрированное издание «Сикстинская капелла» российского издательства «СЛОВО/SLOVO». Оно представляет собой три больших фолианта размером 50×40 с великолепными изображениями, которые дают возможность детально рассмотреть все элементы мирового шедевра — росписи потолка и сцены Страшного суда «Сикстинской капеллы» Ватикана, — сообщили организаторы мероприятия.</w:t>
      </w:r>
    </w:p>
    <w:p>
      <w:pPr>
        <w:pStyle w:val="BodyText"/>
      </w:pPr>
      <w:r>
        <w:t xml:space="preserve">Посетители музея также увидят редчайшую коллекцию перьевых ручек, посвященных творчеству легендарного художника, скульптора и архитектора. Особой частью арт-встречи станет музыкально-пластическое посвящение миру Микеланджело: артисты труппы «Русского балета» исполнят хореографическую импровизацию под неосимфонию-трибьют итальянскому гению «Creatore».</w:t>
      </w:r>
    </w:p>
    <w:p>
      <w:pPr>
        <w:pStyle w:val="BodyText"/>
      </w:pPr>
      <w:r>
        <w:t xml:space="preserve">Мероприятие пройдет 18 мая c 18:00 до 24:00 по адресу: ул. Летняя, 1, стр. 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http://lublino.mos.ru/presscenter/news/detail/12372087.html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23720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23720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2025-05-11T23:41:55Z</dcterms:created>
  <dcterms:modified xsi:type="dcterms:W3CDTF">2025-05-11T23:41:55Z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