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ef38bf67a306cf32b5640d7fbcd3251c0c104"/>
    <w:p>
      <w:pPr>
        <w:pStyle w:val="Heading3"/>
      </w:pPr>
      <w:r>
        <w:t xml:space="preserve">Поведены итоги конкурса на лучшую статью о Люблино</w:t>
      </w:r>
    </w:p>
    <w:p>
      <w:pPr>
        <w:pStyle w:val="FirstParagraph"/>
      </w:pPr>
      <w:r>
        <w:t xml:space="preserve">23.01.2015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21 января состоялась встреча жителей района Люблино с главой управы, Бирюковым Алексеем Петровичем. А мероприятие началось с приятной ноты. Состоялось награждение победителей конкурса на лучшую статью о районе Люблино.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председателя Молодежного совета при управе района Люблино, Хызев Кирилл, занял почетное третье место. Глава управы лично и глава муниципального округа Юрий Александрович Андрианов отметили особые успехи его деятельности в Молодежном совете и рассказали жителям района о уже прошедших мероприятиях, и достижениях нашей молодежи. Пресс-секретарь Молодежного совета Люблино Алина Бируля.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http://lublino.mos.ru/presscenter/news/detail/1533763.html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533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533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2025-04-09T11:20:57Z</dcterms:created>
  <dcterms:modified xsi:type="dcterms:W3CDTF">2025-04-09T11:20:57Z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