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-преддверии-дня-пожарной-охраны"/>
    <w:p>
      <w:pPr>
        <w:pStyle w:val="Heading3"/>
      </w:pPr>
      <w:r>
        <w:t xml:space="preserve">В преддверии Дня пожарной охраны…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drawing>
          <wp:inline>
            <wp:extent cx="5334000" cy="40010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media/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media/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апреля 2015 года на территории парка культуры и отдыха «Кузьминки» состоялось торжественное мероприятие, посвященное 366-ой годовщине со дня образования Пожарной охраны и открытия Аллеи пожарным и спасателям, погибшим при исполнении служебного долга.</w:t>
      </w:r>
    </w:p>
    <w:p>
      <w:pPr>
        <w:pStyle w:val="BodyText"/>
      </w:pPr>
      <w:r>
        <w:t xml:space="preserve">С 11ºº до 12ºº по улице Юных Ленинцев рядом с кинотеатром «Высота» располагался мобильный комплекс МКИОН, транслирующий информацию о празднике, приглашая жителей и гостей столицы посетить данное мероприятие.</w:t>
      </w:r>
    </w:p>
    <w:p>
      <w:pPr>
        <w:pStyle w:val="BodyText"/>
      </w:pPr>
      <w:r>
        <w:t xml:space="preserve">Открытие началось праздничным концертом, в котором приняли участие творческие коллективы Д/К имени И. М. Астахова, ансамбль «Казачий Дюк», сводный оркестр Главного управления МЧС России по г. Москва.</w:t>
      </w:r>
    </w:p>
    <w:p>
      <w:pPr>
        <w:pStyle w:val="BodyText"/>
      </w:pPr>
      <w:r>
        <w:t xml:space="preserve">В завершении концерта прошла церемония награждения лучших сотрудников; а также победителей конкурса «Мама, папа, я – спортивная семья» среди пожарных. Вручены благодарственные письма руководителю добровольного пожарного общества ЮВАО г. Москва, творческому коллективу «Казачий Дюк». Члены казачьего коллектива и добровольного пожарного общества награждены почетными грамотами. В свою очередь казаки передали памятные сувениры начальнику Управления МЧС по ЮВАО.</w:t>
      </w:r>
    </w:p>
    <w:p>
      <w:pPr>
        <w:pStyle w:val="BodyText"/>
      </w:pPr>
      <w:r>
        <w:t xml:space="preserve">С теплыми словами благодарности, просьбами не забывать подвиг людей, погибших при исполнении своего долга, а также пожеланиями и в дальнейшем добросовестно выполнять свои служебные обязанности выступили руководители присутствующих организаций, а также вдова героя России полковника внутренней службы Чернышева Евгения – Чернышева Марина.</w:t>
      </w:r>
    </w:p>
    <w:p>
      <w:pPr>
        <w:pStyle w:val="BodyText"/>
      </w:pPr>
      <w:r>
        <w:t xml:space="preserve">По окончании награждения оркестр сыграл праздничный туш, после чего началась закладка Аллеи пожарным и спасателям, погибшим при исполнении служебного долга. Посадка кустов можжевельника осуществлялась действующими руководителями, сотрудниками и ветеранами МЧС, почетными гостями. Кроме того, был установлен соответствующий мемориал.</w:t>
      </w:r>
    </w:p>
    <w:p>
      <w:pPr>
        <w:pStyle w:val="BodyText"/>
      </w:pPr>
      <w:r>
        <w:t xml:space="preserve">На протяжении всего праздничного мероприятия на территории парка были открыты учебные пункты добровольной пожарной охраны со средствами оказания первой медицинской помощи. Все желающие могли отведать полевую кашу, принять участие в конкурсах, посмотреть имеющуюся пожарную технику.</w:t>
      </w:r>
    </w:p>
    <w:p>
      <w:pPr>
        <w:pStyle w:val="BodyText"/>
      </w:pPr>
      <w:r>
        <w:t xml:space="preserve">Многочисленные посетители парка в этот весенний день после окончания мероприятия унесли с собой хорошее настроение и положительные эмоции. Праздник удался на славу!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http://lublino.mos.ru/presscenter/news/detail/1807625.html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presscenter/news/detail/1807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presscenter/news/detail/1807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2024-01-17T06:21:14Z</dcterms:created>
  <dcterms:modified xsi:type="dcterms:W3CDTF">2024-01-17T06:21:14Z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