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698a731e3c7dfe3e0175e15663e87160a2915"/>
    <w:p>
      <w:pPr>
        <w:pStyle w:val="Heading3"/>
      </w:pPr>
      <w:r>
        <w:t xml:space="preserve">Ученики школы на Белореченской посетили музей «Живые системы»</w:t>
      </w:r>
    </w:p>
    <w:p>
      <w:pPr>
        <w:pStyle w:val="FirstParagraph"/>
      </w:pPr>
      <w:r>
        <w:t xml:space="preserve">10.03.2016</w:t>
      </w:r>
    </w:p>
    <w:p>
      <w:pPr>
        <w:pStyle w:val="BodyText"/>
      </w:pPr>
      <w:r>
        <w:rPr>
          <w:iCs/>
          <w:i/>
          <w:bCs/>
          <w:b/>
        </w:rPr>
        <w:t xml:space="preserve">Ученики школы №460 на Белореченской, 11, провели необычный урок анатомии, побывав в музее «Живые системы».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Этот музей в Москве еще называют музеем человека, поскольку он рассказывает от том, как устроен организм человека, от чего мы болеем, а что сохраняет здоровье и способствует долголетию.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Ребята в увлекательной игровой форме познакомились с внутренними органами человека, с кровеносной и дыхательной системами. Школьники сравнили массу своего тела с массой тела разных животных. Теперь уроки биологии и анатомии для ребят будут напоминанием об увлекательной экскурсии.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http://lublino.mos.ru/presscenter/news/detail/2587603.html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876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25876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2025-04-09T11:20:49Z</dcterms:created>
  <dcterms:modified xsi:type="dcterms:W3CDTF">2025-04-09T11:20:49Z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