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5209aaf3404d50ebbbe44917a54c8490e9dca5"/>
    <w:p>
      <w:pPr>
        <w:pStyle w:val="Heading3"/>
      </w:pPr>
      <w:r>
        <w:t xml:space="preserve">Собянин поручил организовать видеонаблюдение на выборах в Госдуму</w:t>
      </w:r>
    </w:p>
    <w:p>
      <w:pPr>
        <w:pStyle w:val="FirstParagraph"/>
      </w:pPr>
      <w:r>
        <w:t xml:space="preserve">06.07.2016</w:t>
      </w:r>
    </w:p>
    <w:p>
      <w:pPr>
        <w:pStyle w:val="BodyText"/>
      </w:pPr>
      <w:r>
        <w:rPr>
          <w:bCs/>
          <w:b/>
        </w:rPr>
        <w:t xml:space="preserve">Видеонаблюдение за ходом голосования на выборах в Госдуму поручил организовать мэр Москвы Сергей Собянин.</w:t>
      </w:r>
    </w:p>
    <w:p>
      <w:pPr>
        <w:pStyle w:val="BodyText"/>
      </w:pPr>
      <w:r>
        <w:t xml:space="preserve">По словам Собянина, правительство Москвы продолжит традицию обеспечивать режим трансляции онлайн с избирательных участков и в этом году, так как необходимо провести честные и прозрачные выборы.</w:t>
      </w:r>
    </w:p>
    <w:p>
      <w:pPr>
        <w:pStyle w:val="BodyText"/>
      </w:pPr>
      <w:r>
        <w:t xml:space="preserve">— Москвичи ждут от нас честных и подконтрольных общественности выборов, — подчеркнул Сергей Собянин.</w:t>
      </w:r>
    </w:p>
    <w:p>
      <w:pPr>
        <w:pStyle w:val="BodyText"/>
      </w:pPr>
      <w:r>
        <w:t xml:space="preserve">Напомним, выборы в Государственную Думу состоятся 18 сентября 2016 года. В столице будут открыты около 3,6 тыс. участков. Пока только Москва из всех регионов РФ обеспечивает видеонаблюдение за процессом голосования на выборах.</w:t>
      </w:r>
    </w:p>
    <w:p>
      <w:pPr>
        <w:pStyle w:val="BodyText"/>
      </w:pPr>
      <w:r>
        <w:t xml:space="preserve">Дебют использования системы видеонаблюдения состоялся во время проведения выборов Президента России в 2012 году. В дальнейшем она применялась на выборах мэра Москвы в 2013 году и депутатов Московской городской Думы в 2014 году. Это привело к существенному повышению уровня доверия избирателей к процедуре выборов. Фактически видеонаблюдение стало неотъемлемым элементом стандарта честных выборов, созданного в Москве за последние годы.</w:t>
      </w:r>
    </w:p>
    <w:p>
      <w:pPr>
        <w:pStyle w:val="BodyText"/>
      </w:pPr>
      <w:r>
        <w:t xml:space="preserve">На каждом из 3,6 тысяч участков в Москве будет установлено по две камеры. Однако приобретение новых камер видеонаблюдения в 2016 году не запланировано. Для обеспечения трансляции будет использовано оборудование, использовавшееся в предыдущих избирательных кампаниях. Также следить за выборами можно будет в режиме онлайн трансляции на сайте vybory.mos.ru. После голосования камеры будут демонстрировать ход подсчета голосов.</w:t>
      </w:r>
    </w:p>
    <w:p>
      <w:pPr>
        <w:pStyle w:val="BodyText"/>
      </w:pPr>
      <w:r>
        <w:t xml:space="preserve">При помощи видеонаблюдения и трансляции изображений с участков достигается открытость и прозрачность предстоящих выборов в Госдуму. У независимых наблюдателей, журналистов и избирателей была возможность наблюдать в режиме реального времени за всеми избирательными участками Москвы, оперативно реагировать на возможные нарушения, отслеживать подсчет голосов. Власти города используют все наработки, использовавшиеся во время выборов мэра города в 2013 году, которые называют самыми честными и открытыми в истории выборов Москвы. Будут КОИБы, прозрачные урны, видеонаблюдение на участках в день голосования.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http://lublino.mos.ru/presscenter/news/detail/3294012.html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29401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presscenter/news/detail/329401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2025-07-28T00:34:29Z</dcterms:created>
  <dcterms:modified xsi:type="dcterms:W3CDTF">2025-07-28T00:34:29Z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