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63889afd44063e682ef0ad2a2181c3d03f39a"/>
    <w:p>
      <w:pPr>
        <w:pStyle w:val="Heading3"/>
      </w:pPr>
      <w:r>
        <w:t xml:space="preserve">Собянин поздравил москвичей с 60-летием "Лужников"</w:t>
      </w:r>
    </w:p>
    <w:p>
      <w:pPr>
        <w:pStyle w:val="FirstParagraph"/>
      </w:pPr>
      <w:r>
        <w:t xml:space="preserve">22.07.2016</w:t>
      </w:r>
    </w:p>
    <w:p>
      <w:pPr>
        <w:pStyle w:val="BodyText"/>
      </w:pPr>
      <w:r>
        <w:rPr>
          <w:bCs/>
          <w:b/>
          <w:iCs/>
          <w:i/>
        </w:rPr>
        <w:t xml:space="preserve">Градоначальник Москвы Сергей Собянин во время своего сегодняшнего визита в спорткомплекс «Лужники», где сейчас идет активная подготовка к Чемпионату Мира по футболу, который состоится в Москве в 2018 году, поздравил всех с 60 юбилеем «Лужников».</w:t>
      </w:r>
    </w:p>
    <w:p>
      <w:pPr>
        <w:pStyle w:val="BodyText"/>
      </w:pPr>
      <w:r>
        <w:t xml:space="preserve">- Мы гордимся, что здесь был возведен символ олимпийского движения, большая спортивная арена «Лужники», и в год 60-летия «Лужники» переживают свое новое рождение, - отметил градочальник Москвы Собянин.</w:t>
      </w:r>
    </w:p>
    <w:p>
      <w:pPr>
        <w:pStyle w:val="BodyText"/>
      </w:pPr>
      <w:r>
        <w:t xml:space="preserve">Далее Собянин проинформировал, что «Лужники» с самого открытия всегда пользовались популярностью у жителей и гостей Москвы.</w:t>
      </w:r>
    </w:p>
    <w:p>
      <w:pPr>
        <w:pStyle w:val="BodyText"/>
      </w:pPr>
      <w:r>
        <w:t xml:space="preserve">Стоит отметить, что в спортивном комплексе будут проходить церемонии открытия и закрытия предстоящего чемпионата по футболу, а кроме того, один из полуфинальных матчей.</w:t>
      </w:r>
    </w:p>
    <w:p>
      <w:pPr>
        <w:pStyle w:val="BodyText"/>
      </w:pPr>
      <w:r>
        <w:t xml:space="preserve">Для обеспечения связи между «Лужниками» и зелеными пространствами на другом берегу Москвы-реки (Воробьевы горы, Парк Горького) будет построена канатная дорога (фуникулер). Строительство планируется завершить до конца 2017 года.</w:t>
      </w:r>
    </w:p>
    <w:p>
      <w:pPr>
        <w:pStyle w:val="BodyText"/>
      </w:pPr>
      <w:r>
        <w:t xml:space="preserve">Во время реконструкции арены и благоустройства территории «Лужников» будет создана новейшая система безопасности ключевого объекта ЧМ-2018. При разработке данной системы учитывался международный и российский опыт. В соответствии с требованиями ФИФА вся территория комплекса будет поделена на зоны по приоритетам безопасности. В общей сложности выделяется порядка 10 различных зон, включая зоны общего доступа, транспортных магистралей, прессы и др.</w:t>
      </w:r>
    </w:p>
    <w:p>
      <w:pPr>
        <w:pStyle w:val="BodyText"/>
      </w:pPr>
      <w:r>
        <w:t xml:space="preserve">По предварительному проекту система видеонаблюдения за территорией и стадионом будет включать в себя порядка 2,5 тыс. видеокамер. По периметру комплекса будут организованы шесть транспортных и пять пешеходных контрольно-пропускных пунктов. На территории Южного спортивного ядра планируется оборудовать вертолетную площадку для вертолетов скорой медицинской помощи. Окончание намечено на II квартал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http://lublino.mos.ru/presscenter/news/detail/3394684.html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394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394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2025-07-27T16:29:06Z</dcterms:created>
  <dcterms:modified xsi:type="dcterms:W3CDTF">2025-07-27T16:29:06Z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