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73b38db9830b3ca2ebcafbc4048319a1bc605d"/>
    <w:p>
      <w:pPr>
        <w:pStyle w:val="Heading3"/>
      </w:pPr>
      <w:r>
        <w:t xml:space="preserve">Собянин: благоустройство центральных улиц Москвы идет опережающими темпами</w:t>
      </w:r>
    </w:p>
    <w:p>
      <w:pPr>
        <w:pStyle w:val="FirstParagraph"/>
      </w:pPr>
      <w:r>
        <w:t xml:space="preserve">11.08.2016</w:t>
      </w:r>
    </w:p>
    <w:p>
      <w:pPr>
        <w:pStyle w:val="BodyText"/>
      </w:pPr>
      <w:r>
        <w:rPr>
          <w:bCs/>
          <w:b/>
          <w:iCs/>
          <w:i/>
        </w:rPr>
        <w:t xml:space="preserve">В столице проведено благоустройство на 20 из 50 улиц в центре Москвы. Об этом рассказал глава города Сергей Собянин, который сегодня прошелся по обновленной Тверской и оценил результаты работ.</w:t>
      </w:r>
    </w:p>
    <w:p>
      <w:pPr>
        <w:pStyle w:val="BodyText"/>
      </w:pPr>
      <w:r>
        <w:t xml:space="preserve">- Вообще из 50 намеченных улиц 20 сделали, практически осталось еще 30 улиц, но они тоже в хорошем состоянии. Так что 50 качественных улиц в Москве прибавится, - поделился Собянин.</w:t>
      </w:r>
    </w:p>
    <w:p>
      <w:pPr>
        <w:pStyle w:val="BodyText"/>
      </w:pPr>
      <w:r>
        <w:t xml:space="preserve">Как отметили москвичи и гости города, в Москве благоустраиваются не только улицы, но и жилые дворы. Собянин сказал, что изменения в столице запланировано ведутся гармонично.</w:t>
      </w:r>
    </w:p>
    <w:p>
      <w:pPr>
        <w:pStyle w:val="BodyText"/>
      </w:pPr>
      <w:r>
        <w:t xml:space="preserve">Далее мэр подчеркнул, что работы по программе «Моя улица» в столице проходят со значительным опережением установленного графика.</w:t>
      </w:r>
    </w:p>
    <w:p>
      <w:pPr>
        <w:pStyle w:val="BodyText"/>
      </w:pPr>
      <w:r>
        <w:t xml:space="preserve">Благоустройство Тверской улицы на участке от Моховой улицы до Настасьинского переулка протяжён¬ностью 1,2 км (7,3 га) является одним из централь¬ных мероприятий программы "Моя улица" в 2016 г. В марте текущего года проект благоустройства Тверской поддержали 87% принявших участие в специальном опросе в системе "Активный гражданин". </w:t>
      </w:r>
    </w:p>
    <w:p>
      <w:pPr>
        <w:pStyle w:val="BodyText"/>
      </w:pPr>
      <w:r>
        <w:t xml:space="preserve">Основные капитальные работы по благо¬устройству проходили с мая по июль 2016 г. Строительные площадки были ограждены легкими полупрозрачными ограждениями, что позволило всем желающим ежедневно наблюдать за ходом работ. </w:t>
      </w:r>
    </w:p>
    <w:p>
      <w:pPr>
        <w:pStyle w:val="BodyText"/>
      </w:pPr>
      <w:r>
        <w:t xml:space="preserve">Для движения машин было сохранено по 3 полосы в каждую сторону, а для пешеходов были обустроены временные деревянные тротуары.</w:t>
      </w:r>
      <w:r>
        <w:br/>
      </w:r>
      <w:r>
        <w:t xml:space="preserve">Полностью автомобильное движение по Тверской улице перекрывалось дважды. 4-5 июня 2016 г. были проведены работы по прокладке кабельной канализации поперёк Тверской улицы. При частичном перекрытии движения такие работы заняли бы до 3 недель. Чтобы не парализовать движение на столь долгий срок, было принято решение полностью перекрыть улицу и выполнить работы за одни выходные.</w:t>
      </w:r>
      <w:r>
        <w:br/>
      </w:r>
      <w:r>
        <w:t xml:space="preserve">Второй раз Тверская была перекрыта 24 июля 2016 г. для укладки асфальта на проезжей части "единым ковром" (без спаек), что существенно повысило эксплуатационные характеристики покрытия. Другими словами, новый асфальт на Тверской улице прослужит дольше, а ямы и колеи будут появляться реже.</w:t>
      </w:r>
      <w:r>
        <w:br/>
      </w:r>
      <w:r>
        <w:t xml:space="preserve">В работах по укладке асфальта, которые впервые в таком масштабе проводились в рамках программы "Моя улица", было задействовано 300 единиц самосвалов и специальной техники. Спустя 2 недели на дорожное полотно была нанесена постоянная разметка.</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http://lublino.mos.ru/presscenter/news/detail/3517244.html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5172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5172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2023-06-30T16:24:50Z</dcterms:created>
  <dcterms:modified xsi:type="dcterms:W3CDTF">2023-06-30T16:24:50Z</dcterms:modified>
</cp:coreProperties>
</file>

<file path=docProps/custom.xml><?xml version="1.0" encoding="utf-8"?>
<Properties xmlns="http://schemas.openxmlformats.org/officeDocument/2006/custom-properties" xmlns:vt="http://schemas.openxmlformats.org/officeDocument/2006/docPropsVTypes"/>
</file>