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01191f35067e8d89684f1eaf3305c1f352b5e"/>
    <w:p>
      <w:pPr>
        <w:pStyle w:val="Heading3"/>
      </w:pPr>
      <w:r>
        <w:t xml:space="preserve">Собянин пригласил москвичей посетить праздничные мероприятия в День города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rPr>
          <w:iCs/>
          <w:i/>
          <w:bCs/>
          <w:b/>
        </w:rPr>
        <w:t xml:space="preserve">В сентябре Москва встретит свой очередной день рождения. Принять участие в праздничных мероприятиях жителей и гостей города позвал мэр Сергей Собянин.</w:t>
      </w:r>
    </w:p>
    <w:p>
      <w:pPr>
        <w:pStyle w:val="BodyText"/>
      </w:pPr>
      <w:r>
        <w:t xml:space="preserve">Как отмечает градоначальник, в этом году Москва решила отойти от сложившихся дат и встретить День города не в первые, а во вторые выходные сентября.</w:t>
      </w:r>
    </w:p>
    <w:p>
      <w:pPr>
        <w:pStyle w:val="BodyText"/>
      </w:pPr>
      <w:r>
        <w:t xml:space="preserve">- К этому событию готовится большое количество людей, организаций и задействованы практически все департаменты Москвы, 10-11 сентября будет проведено более 1 тысячи праздничных мероприятий, - рассказал мэр Собянин.</w:t>
      </w:r>
    </w:p>
    <w:p>
      <w:pPr>
        <w:pStyle w:val="BodyText"/>
      </w:pPr>
      <w:r>
        <w:t xml:space="preserve">Как далее рассказал Собянину глава департамента культуры Москвы, в гуляниях по случаю Дня города в этом году примут участие примерно десять миллионов человек.</w:t>
      </w:r>
    </w:p>
    <w:p>
      <w:pPr>
        <w:pStyle w:val="BodyText"/>
      </w:pPr>
      <w:r>
        <w:t xml:space="preserve">Празднование Дня города пройдет во всех московских округах. На 212 праздничных площадках пройдет более 1 тысячи различных мероприятий в этот день и в том числе более 300 концертов и фестивалей, более ста мастер-классов и более 200 экскурсий по улицам и паркам Москвы. Также в этот день в Москве состоится 22 фейерверка.</w:t>
      </w:r>
    </w:p>
    <w:p>
      <w:pPr>
        <w:pStyle w:val="BodyText"/>
      </w:pPr>
      <w:r>
        <w:t xml:space="preserve">Главные праздничные площадки Москве будут на улице Тверской, Арбате, Красной, Манежной, Тверской, Театральной, Пушкинской им Болотной площадях, а также На Поклонной горе, ЦПКИО им. Горького, парках «Сокольники», «Царицыно» и «Коломенское» , а также на ВДНХ.</w:t>
      </w:r>
    </w:p>
    <w:p>
      <w:pPr>
        <w:pStyle w:val="BodyText"/>
      </w:pPr>
      <w:r>
        <w:t xml:space="preserve">Помимо прочего, на 33 площадках в Москве пройдут мероприятия, посвященные фестивалю «Московское кино» в рамках «Московских сезонов». Так, на Тверской улице расположится киноплощадка, где гости смогут увидеть отрывки из любимых советских и российских фильмов.</w:t>
      </w:r>
    </w:p>
    <w:p>
      <w:pPr>
        <w:pStyle w:val="BodyText"/>
      </w:pPr>
      <w:r>
        <w:t xml:space="preserve">Завершится субботний вечер 10 сентября праздничными фейерверками во всех столичных округах в 22.00.</w:t>
      </w:r>
    </w:p>
    <w:p>
      <w:pPr>
        <w:pStyle w:val="BodyText"/>
      </w:pPr>
      <w:r>
        <w:t xml:space="preserve">На следующий день, 11 сентября, в 11:00 пройдет парад городской техники на Садовом кольце, будет организована выставка различной автомобильной техники муниципальных служб в районе Красной Пресни и Баррикадной. Также пройдет немало спортивных мероприятий в разных районах города.</w:t>
      </w:r>
    </w:p>
    <w:p>
      <w:pPr>
        <w:pStyle w:val="BodyText"/>
      </w:pPr>
      <w:r>
        <w:t xml:space="preserve">Безопасность проведения праздничных мероприятий будет обеспечена силами более 15 тыс. сотрудников полиции, Росгвардии и народных дружинников. Предусмотрено усиление работы ЧОПов в городских парках культуры и отдыха.</w:t>
      </w:r>
    </w:p>
    <w:p>
      <w:pPr>
        <w:pStyle w:val="BodyText"/>
      </w:pPr>
      <w:r>
        <w:t xml:space="preserve">Для обеспечения медицинского сопровождения мероприятий будет задействовано 10 бригад Научно-практического центра экстренной медицинской помощи города Москвы. Дежурство будут осуществлять до 100 бригад Скорой медицинской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http://lublino.mos.ru/presscenter/news/detail/3637399.html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637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637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2025-03-05T21:27:38Z</dcterms:created>
  <dcterms:modified xsi:type="dcterms:W3CDTF">2025-03-05T21:27:38Z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