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af1fa45f00f069ba23cf1ac78a9af21e2521"/>
    <w:p>
      <w:pPr>
        <w:pStyle w:val="Heading3"/>
      </w:pPr>
      <w:r>
        <w:t xml:space="preserve">Собянин: Качество питьевой воды в Москве постоянно улучшается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rPr>
          <w:iCs/>
          <w:i/>
          <w:bCs/>
          <w:b/>
        </w:rPr>
        <w:t xml:space="preserve">Качество воды в домах москвичей постоянно улучшается. В городе используются различные современные способы для улучшения качества воды. Об этом проинформировал мэр столицы Сергей Собянин во время осмотра Рублевской водоподготовительной станции.</w:t>
      </w:r>
    </w:p>
    <w:p>
      <w:pPr>
        <w:pStyle w:val="BodyText"/>
      </w:pPr>
      <w:r>
        <w:t xml:space="preserve">- Мы продолжаем активно работать над улучшением качества воды для москвичей и надежности водоснабжения, реконструируем действующие станции, - подчеркнул мэр Москвы Собянин.</w:t>
      </w:r>
    </w:p>
    <w:p>
      <w:pPr>
        <w:pStyle w:val="BodyText"/>
      </w:pPr>
      <w:r>
        <w:t xml:space="preserve">Далее Собянин также отметил, что на Рублевской станции будут устанавливаться новейшие системы для озоносорбции, это значительно позволит улучшить качество воды. Также мэр добавил, что в городе постоянно внедряются новые технологии для того, чтобы качество водопроводной воды устраивало жителей города.</w:t>
      </w:r>
    </w:p>
    <w:p>
      <w:pPr>
        <w:pStyle w:val="BodyText"/>
      </w:pPr>
      <w:r>
        <w:t xml:space="preserve">В Москве уже реализован ряд проектов, направленных на улучшение качества питьевой воды. В настоящее время ведется строительство нового блока озоносорбции на Рублевской станции водоподготовки. Этот метод очистки воды хорошо зарекомендовал себя, т.к. позволяет очищать воду практически от всех вредных примесей и ликвидирует неприятные запахи.</w:t>
      </w:r>
    </w:p>
    <w:p>
      <w:pPr>
        <w:pStyle w:val="BodyText"/>
      </w:pPr>
      <w:r>
        <w:t xml:space="preserve">Использование метода озоносорбции позволяет проводить глубокую очистку воды от органических соединений, включая пестициды и нефтепродукты. Хорошо удаляются вещества, вызывающие неприятный запах воды. Метод озоносорбции не заменяет, а дополняет традиционные методы подготовки питьевой воды (отстаивание, фильтрование, использование очищающих реагентов).</w:t>
      </w:r>
    </w:p>
    <w:p>
      <w:pPr>
        <w:pStyle w:val="BodyText"/>
      </w:pPr>
      <w:r>
        <w:t xml:space="preserve">Рублевская станция водоподготовки начала работу в 1903 году. В настоящее время станция обеспечивает питьевой водой 26 районов Москвы с общей численностью населения 2,3 млн. человек, а также ряд населенных пунктов Московской области. Каждый день станция подает 650 тыс. кубометров воды.</w:t>
      </w:r>
    </w:p>
    <w:p>
      <w:pPr>
        <w:pStyle w:val="BodyText"/>
      </w:pPr>
      <w:r>
        <w:t xml:space="preserve">Ввод нового блока позволит увеличить мощность сооружений Рублевской станции водоподготовки, использующих современные технологии очистки воды, до 960 тыс. куб.м. в сутки. В целом, с учетом других станций, объем подаваемой в город воды, подготовленной по новой технологии, увеличится с 40% до 50%.</w:t>
      </w:r>
    </w:p>
    <w:p>
      <w:pPr>
        <w:pStyle w:val="BodyText"/>
      </w:pPr>
      <w:r>
        <w:t xml:space="preserve">Каждый день потребителям в Москве подается порядка 3 млн. кубометров воды, из которых 40% приготавливается с применением современных технологий озоносорбции и мембранной фильтрации. Подготовка питьевой воды осуществляется на четырех станциях водоподготовки общей проектной мощностью 6,4 млн. куб. м в сутки: Рублевской (1903 г. постройки), Северной (1952 г.), Восточной (1937 г.) и Западной (1964 г.). Каждая станция обслуживает свою зону, обусловленную географическим положением.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http://lublino.mos.ru/presscenter/news/detail/3823401.html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823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823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2025-02-25T19:34:36Z</dcterms:created>
  <dcterms:modified xsi:type="dcterms:W3CDTF">2025-02-25T19:34:36Z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