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1067488cef2643cffa3c1075e3925089d72f4"/>
    <w:p>
      <w:pPr>
        <w:pStyle w:val="Heading3"/>
      </w:pPr>
      <w:r>
        <w:t xml:space="preserve">В сквер у метро «Люблино» пришла настоящая весна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br/>
      </w:r>
      <w:r>
        <w:t xml:space="preserve">Сквер около метро «Люблино» оделся листовой за считанные дни. Снимком красоты поделилась Ольга Соколова olgasokolova1652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сквере находится фонтан, который пока еще только готовится к запуску и храм Святой мученицы Татианы Римской в Люблино.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http://lublino.mos.ru/presscenter/news/detail/9899161.html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9899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9899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2025-06-23T15:31:17Z</dcterms:created>
  <dcterms:modified xsi:type="dcterms:W3CDTF">2025-06-23T15:31:17Z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